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drawing>
          <wp:anchor distT="0" distB="0" distL="114300" distR="0" simplePos="0" allowOverlap="1" behindDoc="0" locked="0" layoutInCell="1" relativeHeight="92392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42950" cy="923925"/>
            <wp:effectExtent t="0" r="0" b="0" l="0"/>
            <wp:wrapSquare wrapText="left" distL="114300"/>
            <wp:docPr id="1" name="photo" descr="Владислав Акимов" title="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color w:val="1F4E5C"/>
          <w:sz w:val="34"/>
          <w:szCs w:val="34"/>
        </w:rPr>
        <w:t xml:space="preserve">Акимов Владислав Вячеславович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Full-stack разработчик (Fullstack Developer) · Next.js, TypeScript, Node.js</w:t>
      </w:r>
    </w:p>
    <w:p>
      <w:pPr>
        <w:spacing w:after="1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Волгоград · удалённо или гибрид · готов к переезду</w:t>
      </w:r>
    </w:p>
    <w:p>
      <w:pPr>
        <w:spacing w:after="1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moonsh1ne.vlad@yandex.ru · Telegram: @Moonsh1ne_OP</w:t>
      </w:r>
    </w:p>
    <w:p>
      <w:pPr>
        <w:spacing w:after="60"/>
      </w:pPr>
      <w:hyperlink w:history="1" r:id="rIdgokjj8jfqf2xhbzek5evl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github.com/Moonsh1nee</w:t>
        </w:r>
      </w:hyperlink>
      <w:r>
        <w:rPr>
          <w:rFonts w:ascii="Calibri" w:cs="Calibri" w:eastAsia="Calibri" w:hAnsi="Calibri"/>
          <w:color w:val="555555"/>
          <w:sz w:val="20"/>
          <w:szCs w:val="20"/>
        </w:rPr>
        <w:t xml:space="preserve"> · </w:t>
      </w:r>
      <w:hyperlink w:history="1" r:id="rIdfte7wojy5tmgl9hldhm-l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getgrip.ru</w:t>
        </w:r>
      </w:hyperlink>
      <w:r>
        <w:rPr>
          <w:rFonts w:ascii="Calibri" w:cs="Calibri" w:eastAsia="Calibri" w:hAnsi="Calibri"/>
          <w:color w:val="555555"/>
          <w:sz w:val="19"/>
          <w:szCs w:val="19"/>
        </w:rPr>
        <w:t xml:space="preserve"> — портфолио</w:t>
      </w:r>
    </w:p>
    <w:p>
      <w:pPr>
        <w:pBdr>
          <w:bottom w:val="single" w:color="1F4E5C" w:sz="6" w:space="2"/>
        </w:pBdr>
        <w:spacing w:after="50" w:before="120"/>
      </w:pPr>
      <w:r>
        <w:rPr>
          <w:rFonts w:ascii="Calibri" w:cs="Calibri" w:eastAsia="Calibri" w:hAnsi="Calibri"/>
          <w:b/>
          <w:bCs/>
          <w:color w:val="1F4E5C"/>
          <w:sz w:val="21"/>
          <w:szCs w:val="21"/>
        </w:rPr>
        <w:t xml:space="preserve">О СЕБЕ</w:t>
      </w:r>
    </w:p>
    <w:p>
      <w:p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Full-stack разработчик с опытом около 2 лет: интернет-магазин для заказчика (15 заказов через сайт) и 5 собственных продуктов на Next.js/TypeScript, NestJS и Python/FastAPI — от схемы БД и API до интерфейса, тестов и деплоя. Среди них — SaaS-органайзер с веб- и мобильным клиентом и собственным OAuth2-сервером и AI-скринер вакансий на Claude API. Пишу код сам, а рутинные задачи делегирую AI-агентам (Claude Code) с обязательным ревью и тестами.</w:t>
      </w:r>
    </w:p>
    <w:p>
      <w:pPr>
        <w:pBdr>
          <w:bottom w:val="single" w:color="1F4E5C" w:sz="6" w:space="2"/>
        </w:pBdr>
        <w:spacing w:after="50" w:before="120"/>
      </w:pPr>
      <w:r>
        <w:rPr>
          <w:rFonts w:ascii="Calibri" w:cs="Calibri" w:eastAsia="Calibri" w:hAnsi="Calibri"/>
          <w:b/>
          <w:bCs/>
          <w:color w:val="1F4E5C"/>
          <w:sz w:val="21"/>
          <w:szCs w:val="21"/>
        </w:rPr>
        <w:t xml:space="preserve">ТЕХНОЛОГИИ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Frontend: </w:t>
      </w:r>
      <w:r>
        <w:rPr>
          <w:rFonts w:ascii="Calibri" w:cs="Calibri" w:eastAsia="Calibri" w:hAnsi="Calibri"/>
          <w:sz w:val="20"/>
          <w:szCs w:val="20"/>
        </w:rPr>
        <w:t xml:space="preserve">JavaScript, TypeScript, React, Next.js, React Native (Expo), Redux Toolkit, Zustand, TanStack Query, React Hook Form, Zod, Tailwind CSS, HTML, CSS/SCSS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Backend: </w:t>
      </w:r>
      <w:r>
        <w:rPr>
          <w:rFonts w:ascii="Calibri" w:cs="Calibri" w:eastAsia="Calibri" w:hAnsi="Calibri"/>
          <w:sz w:val="20"/>
          <w:szCs w:val="20"/>
        </w:rPr>
        <w:t xml:space="preserve">Node.js, NestJS, Express, Python, FastAPI, REST API, WebSocket, JWT / OAuth2, Prisma, SQLModel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Базы данных и инфраструктура: </w:t>
      </w:r>
      <w:r>
        <w:rPr>
          <w:rFonts w:ascii="Calibri" w:cs="Calibri" w:eastAsia="Calibri" w:hAnsi="Calibri"/>
          <w:sz w:val="20"/>
          <w:szCs w:val="20"/>
        </w:rPr>
        <w:t xml:space="preserve">PostgreSQL, SQL, Redis, SQLite, Docker, Nginx, Linux, systemd, CI/CD (GitHub Actions), ufw, fail2ban, TLS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 и качество: </w:t>
      </w:r>
      <w:r>
        <w:rPr>
          <w:rFonts w:ascii="Calibri" w:cs="Calibri" w:eastAsia="Calibri" w:hAnsi="Calibri"/>
          <w:sz w:val="20"/>
          <w:szCs w:val="20"/>
        </w:rPr>
        <w:t xml:space="preserve">Claude Code, Claude API (LLM-интеграции, structured output), Vitest, pytest, Playwright, Git</w:t>
      </w:r>
    </w:p>
    <w:p>
      <w:pPr>
        <w:pBdr>
          <w:bottom w:val="single" w:color="1F4E5C" w:sz="6" w:space="2"/>
        </w:pBdr>
        <w:spacing w:after="50" w:before="120"/>
      </w:pPr>
      <w:r>
        <w:rPr>
          <w:rFonts w:ascii="Calibri" w:cs="Calibri" w:eastAsia="Calibri" w:hAnsi="Calibri"/>
          <w:b/>
          <w:bCs/>
          <w:color w:val="1F4E5C"/>
          <w:sz w:val="21"/>
          <w:szCs w:val="21"/>
        </w:rPr>
        <w:t xml:space="preserve">ОПЫТ РАБОТЫ</w:t>
      </w:r>
    </w:p>
    <w:p>
      <w:pPr>
        <w:tabs>
          <w:tab w:val="right" w:pos="10206"/>
        </w:tabs>
        <w:spacing w:after="1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Muiraje — интернет-магазин на заказ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Сентябрь 2024 — Март 2025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Full-stack разработчик (проектная работа, единственный разработчик)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Разработал и запустил магазин под ключ: каталог из 14 товаров в двух коллекциях, корзина, промокоды, админка; через сайт оформлено 15 заказов (45 позиций).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Сверстал нестандартный дизайн заказчика в стиле Windows 2000-х на Next.js, Redux Toolkit и SCSS-модулях — кастомные UI-компоненты вместо готовых e-commerce шаблонов.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Бэкенд на NestJS + Prisma + PostgreSQL: варианты товаров, JWT-авторизация админки, email-уведомления по статусам заказа; заказы уходят оператору через Telegram-бота.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Развернул и сопровождал проект на VPS: Nginx, SSL.</w:t>
      </w:r>
    </w:p>
    <w:p>
      <w:pPr>
        <w:tabs>
          <w:tab w:val="right" w:pos="10206"/>
        </w:tabs>
        <w:spacing w:after="1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Независимая разработка — собственные продукты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Апрель 2025 — н.в.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Full-stack разработчик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GetGrip</w:t>
      </w:r>
      <w:r>
        <w:rPr>
          <w:rFonts w:ascii="Calibri" w:cs="Calibri" w:eastAsia="Calibri" w:hAnsi="Calibri"/>
          <w:sz w:val="20"/>
          <w:szCs w:val="20"/>
        </w:rPr>
        <w:t xml:space="preserve"> — SaaS-органайзер: веб (Next.js), мобильное приложение (Expo/React Native) и async API на FastAPI + PostgreSQL + Redis; Stripe-биллинг, WebSocket, push-уведомления, Google Calendar. 278 тестов в бэкенде, CI на GitHub Actions.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Спроектировал собственный OAuth2-сервер (Authorization Code + PKCE) — единый вход для Wisely и Fuel; выделил их из GetGrip в отдельные продукты с миграцией данных и обратимыми Alembic-миграциями.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Запустил GetGrip в прод на своём VPS (Nginx, systemd, Docker, бэкапы, fail2ban); после релиза нашёл и исправил отключённый за прокси rate limiting и ошибку refresh-cookie, из-за которой сессии жили час вместо 30 дней. Сейчас сервер выключен.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Sift</w:t>
      </w:r>
      <w:r>
        <w:rPr>
          <w:rFonts w:ascii="Calibri" w:cs="Calibri" w:eastAsia="Calibri" w:hAnsi="Calibri"/>
          <w:sz w:val="20"/>
          <w:szCs w:val="20"/>
        </w:rPr>
        <w:t xml:space="preserve"> — AI-скринер вакансий hh.ru: Claude API со structured output (Zod) для оценки соответствия резюме и сопроводительных писем, CRM-пайплайн откликов; после закрытия API hh.ru переписал интеграцию на парсинг HTML.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Fuel, Wisely, Cadence</w:t>
      </w:r>
      <w:r>
        <w:rPr>
          <w:rFonts w:ascii="Calibri" w:cs="Calibri" w:eastAsia="Calibri" w:hAnsi="Calibri"/>
          <w:sz w:val="20"/>
          <w:szCs w:val="20"/>
        </w:rPr>
        <w:t xml:space="preserve"> — трекеры питания (сканер штрихкодов, детерминированный генератор меню), финансов (double-entry переводы) и подписок; бизнес-логика в чистых функциях, 41–64 теста в каждом проекте.</w:t>
      </w:r>
    </w:p>
    <w:p>
      <w:pPr>
        <w:pBdr>
          <w:bottom w:val="single" w:color="1F4E5C" w:sz="6" w:space="2"/>
        </w:pBdr>
        <w:spacing w:after="50" w:before="120"/>
      </w:pPr>
      <w:r>
        <w:rPr>
          <w:rFonts w:ascii="Calibri" w:cs="Calibri" w:eastAsia="Calibri" w:hAnsi="Calibri"/>
          <w:b/>
          <w:bCs/>
          <w:color w:val="1F4E5C"/>
          <w:sz w:val="21"/>
          <w:szCs w:val="21"/>
        </w:rPr>
        <w:t xml:space="preserve">ПРОЕКТЫ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GetGrip: </w:t>
      </w:r>
      <w:hyperlink w:history="1" r:id="rIdsvfzxvjddqobsx_dgcau0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github.com/Moonsh1nee/habitforge-frontend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Sift: </w:t>
      </w:r>
      <w:hyperlink w:history="1" r:id="rId5mtflcke13bgwhcuvqqu9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github.com/Moonsh1nee/Sift</w:t>
        </w:r>
      </w:hyperlink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Fuel: </w:t>
      </w:r>
      <w:hyperlink w:history="1" r:id="rId2wnriqteihiuvxljdgked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github.com/Moonsh1nee/Fuel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Wisely: </w:t>
      </w:r>
      <w:hyperlink w:history="1" r:id="rIdc9uwzs7yyejc3n2afiphb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github.com/Moonsh1nee/Wisely</w:t>
        </w:r>
      </w:hyperlink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Cadence: </w:t>
      </w:r>
      <w:hyperlink w:history="1" r:id="rIdene6s2kllgqbgazva6m-6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github.com/Moonsh1nee/Cadence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Muiraje: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код приватный (коммерческий проект)</w:t>
      </w:r>
    </w:p>
    <w:p>
      <w:pPr>
        <w:pBdr>
          <w:bottom w:val="single" w:color="1F4E5C" w:sz="6" w:space="2"/>
        </w:pBdr>
        <w:spacing w:after="50" w:before="120"/>
      </w:pPr>
      <w:r>
        <w:rPr>
          <w:rFonts w:ascii="Calibri" w:cs="Calibri" w:eastAsia="Calibri" w:hAnsi="Calibri"/>
          <w:b/>
          <w:bCs/>
          <w:color w:val="1F4E5C"/>
          <w:sz w:val="21"/>
          <w:szCs w:val="21"/>
        </w:rPr>
        <w:t xml:space="preserve">ОБРАЗОВАНИЕ</w:t>
      </w:r>
    </w:p>
    <w:p>
      <w:pPr>
        <w:tabs>
          <w:tab w:val="right" w:pos="10206"/>
        </w:tabs>
        <w:spacing w:after="1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Волгоградский государственный университет (ВолГУ)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2023 — 2027</w:t>
      </w:r>
    </w:p>
    <w:p>
      <w:p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Информационная безопасность автоматизированных систем, 4 курс; очная форма со свободным посещением — совмещаю с полной занятостью.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Практика в секторе защиты информации Волгоградского отделения Банка России.</w:t>
      </w:r>
    </w:p>
    <w:p>
      <w:pPr>
        <w:pBdr>
          <w:bottom w:val="single" w:color="1F4E5C" w:sz="6" w:space="2"/>
        </w:pBdr>
        <w:spacing w:after="50" w:before="120"/>
      </w:pPr>
      <w:r>
        <w:rPr>
          <w:rFonts w:ascii="Calibri" w:cs="Calibri" w:eastAsia="Calibri" w:hAnsi="Calibri"/>
          <w:b/>
          <w:bCs/>
          <w:color w:val="1F4E5C"/>
          <w:sz w:val="21"/>
          <w:szCs w:val="21"/>
        </w:rPr>
        <w:t xml:space="preserve">ЯЗЫКИ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Русский</w:t>
      </w:r>
      <w:r>
        <w:rPr>
          <w:rFonts w:ascii="Calibri" w:cs="Calibri" w:eastAsia="Calibri" w:hAnsi="Calibri"/>
          <w:sz w:val="20"/>
          <w:szCs w:val="20"/>
        </w:rPr>
        <w:t xml:space="preserve"> — родной ·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Английский</w:t>
      </w:r>
      <w:r>
        <w:rPr>
          <w:rFonts w:ascii="Calibri" w:cs="Calibri" w:eastAsia="Calibri" w:hAnsi="Calibri"/>
          <w:sz w:val="20"/>
          <w:szCs w:val="20"/>
        </w:rPr>
        <w:t xml:space="preserve"> — B2 (Upper-Intermediate)</w:t>
      </w:r>
    </w:p>
    <w:sectPr>
      <w:pgSz w:w="11906" w:h="16838" w:orient="portrait"/>
      <w:pgMar w:top="500" w:right="850" w:bottom="4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gokjj8jfqf2xhbzek5evl" Type="http://schemas.openxmlformats.org/officeDocument/2006/relationships/hyperlink" Target="https://github.com/Moonsh1nee" TargetMode="External"/><Relationship Id="rIdfte7wojy5tmgl9hldhm-l" Type="http://schemas.openxmlformats.org/officeDocument/2006/relationships/hyperlink" Target="https://getgrip.ru" TargetMode="External"/><Relationship Id="rIdsvfzxvjddqobsx_dgcau0" Type="http://schemas.openxmlformats.org/officeDocument/2006/relationships/hyperlink" Target="https://github.com/Moonsh1nee/habitforge-frontend" TargetMode="External"/><Relationship Id="rId5mtflcke13bgwhcuvqqu9" Type="http://schemas.openxmlformats.org/officeDocument/2006/relationships/hyperlink" Target="https://github.com/Moonsh1nee/Sift" TargetMode="External"/><Relationship Id="rId2wnriqteihiuvxljdgked" Type="http://schemas.openxmlformats.org/officeDocument/2006/relationships/hyperlink" Target="https://github.com/Moonsh1nee/Fuel" TargetMode="External"/><Relationship Id="rIdc9uwzs7yyejc3n2afiphb" Type="http://schemas.openxmlformats.org/officeDocument/2006/relationships/hyperlink" Target="https://github.com/Moonsh1nee/Wisely" TargetMode="External"/><Relationship Id="rIdene6s2kllgqbgazva6m-6" Type="http://schemas.openxmlformats.org/officeDocument/2006/relationships/hyperlink" Target="https://github.com/Moonsh1nee/Cadence" TargetMode="External"/><Relationship Id="rId14" Type="http://schemas.openxmlformats.org/officeDocument/2006/relationships/image" Target="media/fa5c9f89edb149156886d11f6b3d4535641af5d6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Акимов Владислав — Full-stack разработчик</dc:title>
  <dc:creator>Владислав Акимов</dc:creator>
  <dc:description>Резюме: Full-stack разработчик (Next.js, TypeScript, Node.js)</dc:description>
  <cp:lastModifiedBy>Un-named</cp:lastModifiedBy>
  <cp:revision>1</cp:revision>
  <dcterms:created xsi:type="dcterms:W3CDTF">2026-10-12T00:35:22.595Z</dcterms:created>
  <dcterms:modified xsi:type="dcterms:W3CDTF">2026-10-12T00:35:22.595Z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